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AE4E02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8D524E" w:rsidRDefault="009D35C4" w:rsidP="008D524E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F0016A" w:rsidRPr="00F0016A" w:rsidRDefault="00F0016A" w:rsidP="00F0016A">
      <w:pPr>
        <w:shd w:val="clear" w:color="auto" w:fill="FFFFFF"/>
        <w:tabs>
          <w:tab w:val="left" w:pos="3261"/>
        </w:tabs>
        <w:spacing w:line="276" w:lineRule="auto"/>
        <w:ind w:left="43"/>
        <w:jc w:val="center"/>
        <w:rPr>
          <w:sz w:val="32"/>
          <w:szCs w:val="32"/>
        </w:rPr>
      </w:pPr>
      <w:r w:rsidRPr="00F0016A">
        <w:rPr>
          <w:color w:val="000000"/>
          <w:spacing w:val="-2"/>
          <w:sz w:val="32"/>
          <w:szCs w:val="32"/>
          <w:lang w:val="is-IS"/>
        </w:rPr>
        <w:t>Fyrisøgn.</w:t>
      </w:r>
    </w:p>
    <w:p w:rsidR="00BD1674" w:rsidRPr="00AE4E02" w:rsidRDefault="00AB0D81" w:rsidP="00AB0D81">
      <w:pPr>
        <w:shd w:val="clear" w:color="auto" w:fill="FFFFFF"/>
        <w:tabs>
          <w:tab w:val="left" w:pos="3261"/>
        </w:tabs>
        <w:spacing w:line="276" w:lineRule="auto"/>
        <w:ind w:left="14" w:firstLine="221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9EAFCD1" wp14:editId="76F1DDD3">
            <wp:simplePos x="0" y="0"/>
            <wp:positionH relativeFrom="margin">
              <wp:align>center</wp:align>
            </wp:positionH>
            <wp:positionV relativeFrom="margin">
              <wp:posOffset>4740275</wp:posOffset>
            </wp:positionV>
            <wp:extent cx="5604510" cy="4203700"/>
            <wp:effectExtent l="0" t="0" r="0" b="6350"/>
            <wp:wrapSquare wrapText="bothSides"/>
            <wp:docPr id="2" name="Billede 2" descr="Føroyar er eitt vakurt land | Selma Sand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øroyar er eitt vakurt land | Selma Sand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4203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16A" w:rsidRPr="00F0016A">
        <w:rPr>
          <w:color w:val="000000"/>
          <w:spacing w:val="13"/>
          <w:sz w:val="32"/>
          <w:szCs w:val="32"/>
          <w:lang w:val="is-IS"/>
        </w:rPr>
        <w:t xml:space="preserve">Í vár </w:t>
      </w:r>
      <w:r w:rsidR="00F0016A" w:rsidRPr="00F0016A">
        <w:rPr>
          <w:iCs/>
          <w:color w:val="000000"/>
          <w:spacing w:val="13"/>
          <w:sz w:val="32"/>
          <w:szCs w:val="32"/>
          <w:lang w:val="is-IS"/>
        </w:rPr>
        <w:t xml:space="preserve">komu </w:t>
      </w:r>
      <w:r w:rsidR="00F0016A" w:rsidRPr="00F0016A">
        <w:rPr>
          <w:color w:val="000000"/>
          <w:spacing w:val="13"/>
          <w:sz w:val="32"/>
          <w:szCs w:val="32"/>
          <w:lang w:val="is-IS"/>
        </w:rPr>
        <w:t xml:space="preserve">nøkur fólk at vitja okkum. Tá tey fóru </w:t>
      </w:r>
      <w:r w:rsidR="00F0016A" w:rsidRPr="00F0016A">
        <w:rPr>
          <w:color w:val="000000"/>
          <w:spacing w:val="10"/>
          <w:sz w:val="32"/>
          <w:szCs w:val="32"/>
          <w:lang w:val="is-IS"/>
        </w:rPr>
        <w:t>heim aftur,</w:t>
      </w:r>
      <w:r w:rsidR="00F0016A" w:rsidRPr="00F0016A">
        <w:rPr>
          <w:iCs/>
          <w:color w:val="000000"/>
          <w:spacing w:val="10"/>
          <w:sz w:val="32"/>
          <w:szCs w:val="32"/>
          <w:lang w:val="is-IS"/>
        </w:rPr>
        <w:t xml:space="preserve"> fylgdu </w:t>
      </w:r>
      <w:r w:rsidR="00F0016A" w:rsidRPr="00F0016A">
        <w:rPr>
          <w:color w:val="000000"/>
          <w:spacing w:val="10"/>
          <w:sz w:val="32"/>
          <w:szCs w:val="32"/>
          <w:lang w:val="is-IS"/>
        </w:rPr>
        <w:t>vit te</w:t>
      </w:r>
      <w:r w:rsidR="00F0016A">
        <w:rPr>
          <w:color w:val="000000"/>
          <w:spacing w:val="10"/>
          <w:sz w:val="32"/>
          <w:szCs w:val="32"/>
          <w:lang w:val="is-IS"/>
        </w:rPr>
        <w:t>imum heilt yvir um dalin. Tað</w:t>
      </w:r>
      <w:r w:rsidR="00F0016A" w:rsidRPr="00F0016A">
        <w:rPr>
          <w:color w:val="000000"/>
          <w:spacing w:val="14"/>
          <w:sz w:val="32"/>
          <w:szCs w:val="32"/>
          <w:lang w:val="is-IS"/>
        </w:rPr>
        <w:t xml:space="preserve"> var </w:t>
      </w:r>
      <w:r w:rsidR="00F0016A" w:rsidRPr="00F0016A">
        <w:rPr>
          <w:iCs/>
          <w:color w:val="000000"/>
          <w:spacing w:val="14"/>
          <w:sz w:val="32"/>
          <w:szCs w:val="32"/>
          <w:lang w:val="is-IS"/>
        </w:rPr>
        <w:t>langt</w:t>
      </w:r>
      <w:r w:rsidR="00F0016A" w:rsidRPr="00F0016A">
        <w:rPr>
          <w:color w:val="000000"/>
          <w:spacing w:val="14"/>
          <w:sz w:val="32"/>
          <w:szCs w:val="32"/>
          <w:lang w:val="is-IS"/>
        </w:rPr>
        <w:t xml:space="preserve"> at ganga. Vit </w:t>
      </w:r>
      <w:r w:rsidR="00F0016A">
        <w:rPr>
          <w:color w:val="000000"/>
          <w:spacing w:val="14"/>
          <w:sz w:val="32"/>
          <w:szCs w:val="32"/>
          <w:lang w:val="is-IS"/>
        </w:rPr>
        <w:t>høvdu</w:t>
      </w:r>
      <w:r w:rsidR="00F0016A" w:rsidRPr="00F0016A">
        <w:rPr>
          <w:color w:val="000000"/>
          <w:spacing w:val="14"/>
          <w:sz w:val="32"/>
          <w:szCs w:val="32"/>
          <w:lang w:val="is-IS"/>
        </w:rPr>
        <w:t xml:space="preserve"> ein heilan tíma um </w:t>
      </w:r>
      <w:r w:rsidR="00F0016A" w:rsidRPr="00F0016A">
        <w:rPr>
          <w:color w:val="000000"/>
          <w:spacing w:val="10"/>
          <w:sz w:val="32"/>
          <w:szCs w:val="32"/>
          <w:lang w:val="is-IS"/>
        </w:rPr>
        <w:t xml:space="preserve">at ganga so langt. So </w:t>
      </w:r>
      <w:r w:rsidR="00F0016A" w:rsidRPr="00F0016A">
        <w:rPr>
          <w:iCs/>
          <w:color w:val="000000"/>
          <w:spacing w:val="10"/>
          <w:sz w:val="32"/>
          <w:szCs w:val="32"/>
          <w:lang w:val="is-IS"/>
        </w:rPr>
        <w:t xml:space="preserve">skuldu </w:t>
      </w:r>
      <w:r w:rsidR="00F0016A" w:rsidRPr="00F0016A">
        <w:rPr>
          <w:color w:val="000000"/>
          <w:spacing w:val="10"/>
          <w:sz w:val="32"/>
          <w:szCs w:val="32"/>
          <w:lang w:val="is-IS"/>
        </w:rPr>
        <w:t xml:space="preserve">vit fara oman aftur; men </w:t>
      </w:r>
      <w:r w:rsidR="00F0016A" w:rsidRPr="00F0016A">
        <w:rPr>
          <w:iCs/>
          <w:color w:val="000000"/>
          <w:spacing w:val="16"/>
          <w:sz w:val="32"/>
          <w:szCs w:val="32"/>
          <w:lang w:val="is-IS"/>
        </w:rPr>
        <w:t xml:space="preserve">fyrst </w:t>
      </w:r>
      <w:r w:rsidR="00F0016A" w:rsidRPr="00F0016A">
        <w:rPr>
          <w:color w:val="000000"/>
          <w:spacing w:val="16"/>
          <w:sz w:val="32"/>
          <w:szCs w:val="32"/>
          <w:lang w:val="is-IS"/>
        </w:rPr>
        <w:t xml:space="preserve">máttu vit seta okkum at hvíla. Har var </w:t>
      </w:r>
      <w:r w:rsidR="00F0016A" w:rsidRPr="00F0016A">
        <w:rPr>
          <w:iCs/>
          <w:color w:val="000000"/>
          <w:spacing w:val="16"/>
          <w:sz w:val="32"/>
          <w:szCs w:val="32"/>
          <w:lang w:val="is-IS"/>
        </w:rPr>
        <w:t xml:space="preserve">stuttligt </w:t>
      </w:r>
      <w:r w:rsidR="00F0016A" w:rsidRPr="00F0016A">
        <w:rPr>
          <w:color w:val="000000"/>
          <w:spacing w:val="12"/>
          <w:sz w:val="32"/>
          <w:szCs w:val="32"/>
          <w:lang w:val="is-IS"/>
        </w:rPr>
        <w:t xml:space="preserve">at sita og </w:t>
      </w:r>
      <w:r w:rsidR="00F0016A" w:rsidRPr="00F0016A">
        <w:rPr>
          <w:iCs/>
          <w:color w:val="000000"/>
          <w:spacing w:val="12"/>
          <w:sz w:val="32"/>
          <w:szCs w:val="32"/>
          <w:lang w:val="is-IS"/>
        </w:rPr>
        <w:t xml:space="preserve">hyggja </w:t>
      </w:r>
      <w:r w:rsidR="00F0016A" w:rsidRPr="00F0016A">
        <w:rPr>
          <w:color w:val="000000"/>
          <w:spacing w:val="12"/>
          <w:sz w:val="32"/>
          <w:szCs w:val="32"/>
          <w:lang w:val="is-IS"/>
        </w:rPr>
        <w:t xml:space="preserve">uttan um seg. Hvar vit so </w:t>
      </w:r>
      <w:r w:rsidR="00F0016A" w:rsidRPr="00F0016A">
        <w:rPr>
          <w:iCs/>
          <w:color w:val="000000"/>
          <w:spacing w:val="12"/>
          <w:sz w:val="32"/>
          <w:szCs w:val="32"/>
          <w:lang w:val="is-IS"/>
        </w:rPr>
        <w:t>hugdu</w:t>
      </w:r>
      <w:r w:rsidR="00F0016A" w:rsidRPr="00F0016A">
        <w:rPr>
          <w:color w:val="000000"/>
          <w:spacing w:val="12"/>
          <w:sz w:val="32"/>
          <w:szCs w:val="32"/>
          <w:lang w:val="is-IS"/>
        </w:rPr>
        <w:t xml:space="preserve">, var </w:t>
      </w:r>
      <w:r w:rsidR="00F0016A" w:rsidRPr="00F0016A">
        <w:rPr>
          <w:color w:val="000000"/>
          <w:spacing w:val="8"/>
          <w:sz w:val="32"/>
          <w:szCs w:val="32"/>
          <w:lang w:val="is-IS"/>
        </w:rPr>
        <w:t xml:space="preserve">alt líka vakurt at síggja. Langt burtur var ein lítil </w:t>
      </w:r>
      <w:r w:rsidR="00F0016A" w:rsidRPr="00F0016A">
        <w:rPr>
          <w:iCs/>
          <w:color w:val="000000"/>
          <w:spacing w:val="8"/>
          <w:sz w:val="32"/>
          <w:szCs w:val="32"/>
          <w:lang w:val="is-IS"/>
        </w:rPr>
        <w:t>bygd</w:t>
      </w:r>
      <w:r w:rsidR="00F0016A" w:rsidRPr="00F0016A">
        <w:rPr>
          <w:color w:val="000000"/>
          <w:spacing w:val="8"/>
          <w:sz w:val="32"/>
          <w:szCs w:val="32"/>
          <w:lang w:val="is-IS"/>
        </w:rPr>
        <w:t xml:space="preserve">. </w:t>
      </w:r>
      <w:r w:rsidR="00F0016A" w:rsidRPr="00F0016A">
        <w:rPr>
          <w:color w:val="000000"/>
          <w:spacing w:val="14"/>
          <w:sz w:val="32"/>
          <w:szCs w:val="32"/>
          <w:lang w:val="is-IS"/>
        </w:rPr>
        <w:t xml:space="preserve">Har gingu nøkur børn á bønum; men eg sá ikki, hvat </w:t>
      </w:r>
      <w:r w:rsidR="00F0016A" w:rsidRPr="00F0016A">
        <w:rPr>
          <w:color w:val="000000"/>
          <w:spacing w:val="15"/>
          <w:sz w:val="32"/>
          <w:szCs w:val="32"/>
          <w:lang w:val="is-IS"/>
        </w:rPr>
        <w:t xml:space="preserve">tey </w:t>
      </w:r>
      <w:r w:rsidR="00F0016A" w:rsidRPr="00F0016A">
        <w:rPr>
          <w:iCs/>
          <w:color w:val="000000"/>
          <w:spacing w:val="15"/>
          <w:sz w:val="32"/>
          <w:szCs w:val="32"/>
          <w:lang w:val="is-IS"/>
        </w:rPr>
        <w:t>mundu spæla</w:t>
      </w:r>
      <w:r w:rsidR="00F0016A" w:rsidRPr="00F0016A">
        <w:rPr>
          <w:color w:val="000000"/>
          <w:spacing w:val="15"/>
          <w:sz w:val="32"/>
          <w:szCs w:val="32"/>
          <w:lang w:val="is-IS"/>
        </w:rPr>
        <w:t>.</w:t>
      </w:r>
      <w:r w:rsidR="00F0016A" w:rsidRPr="00F0016A">
        <w:rPr>
          <w:iCs/>
          <w:color w:val="000000"/>
          <w:spacing w:val="15"/>
          <w:sz w:val="32"/>
          <w:szCs w:val="32"/>
          <w:lang w:val="is-IS"/>
        </w:rPr>
        <w:t xml:space="preserve"> Menninir </w:t>
      </w:r>
      <w:r w:rsidR="00F0016A" w:rsidRPr="00F0016A">
        <w:rPr>
          <w:color w:val="000000"/>
          <w:spacing w:val="15"/>
          <w:sz w:val="32"/>
          <w:szCs w:val="32"/>
          <w:lang w:val="is-IS"/>
        </w:rPr>
        <w:t>vóru farnir at skera torv;</w:t>
      </w:r>
      <w:r w:rsidR="00F0016A">
        <w:rPr>
          <w:sz w:val="32"/>
          <w:szCs w:val="32"/>
        </w:rPr>
        <w:t xml:space="preserve"> </w:t>
      </w:r>
      <w:r w:rsidR="00F0016A" w:rsidRPr="00F0016A">
        <w:rPr>
          <w:color w:val="000000"/>
          <w:spacing w:val="8"/>
          <w:sz w:val="32"/>
          <w:szCs w:val="32"/>
          <w:lang w:val="is-IS"/>
        </w:rPr>
        <w:t xml:space="preserve">men ein drongur var farin at fiska síl. </w:t>
      </w:r>
      <w:r w:rsidR="00F0016A" w:rsidRPr="00F0016A">
        <w:rPr>
          <w:iCs/>
          <w:color w:val="000000"/>
          <w:spacing w:val="8"/>
          <w:sz w:val="32"/>
          <w:szCs w:val="32"/>
          <w:lang w:val="is-IS"/>
        </w:rPr>
        <w:t xml:space="preserve">Mær </w:t>
      </w:r>
      <w:r w:rsidR="00F0016A" w:rsidRPr="00F0016A">
        <w:rPr>
          <w:color w:val="000000"/>
          <w:spacing w:val="8"/>
          <w:sz w:val="32"/>
          <w:szCs w:val="32"/>
          <w:lang w:val="is-IS"/>
        </w:rPr>
        <w:t xml:space="preserve">dámar </w:t>
      </w:r>
      <w:r w:rsidR="00F0016A" w:rsidRPr="00F0016A">
        <w:rPr>
          <w:iCs/>
          <w:color w:val="000000"/>
          <w:spacing w:val="8"/>
          <w:sz w:val="32"/>
          <w:szCs w:val="32"/>
          <w:lang w:val="is-IS"/>
        </w:rPr>
        <w:t xml:space="preserve">væl </w:t>
      </w:r>
      <w:r w:rsidR="00F0016A" w:rsidRPr="00F0016A">
        <w:rPr>
          <w:color w:val="000000"/>
          <w:spacing w:val="8"/>
          <w:sz w:val="32"/>
          <w:szCs w:val="32"/>
          <w:lang w:val="is-IS"/>
        </w:rPr>
        <w:t xml:space="preserve">at </w:t>
      </w:r>
      <w:r w:rsidR="00F0016A" w:rsidRPr="00F0016A">
        <w:rPr>
          <w:color w:val="000000"/>
          <w:spacing w:val="11"/>
          <w:sz w:val="32"/>
          <w:szCs w:val="32"/>
          <w:lang w:val="is-IS"/>
        </w:rPr>
        <w:t>sleppa út í</w:t>
      </w:r>
      <w:r w:rsidR="00F0016A" w:rsidRPr="00F0016A">
        <w:rPr>
          <w:iCs/>
          <w:color w:val="000000"/>
          <w:spacing w:val="11"/>
          <w:sz w:val="32"/>
          <w:szCs w:val="32"/>
          <w:lang w:val="is-IS"/>
        </w:rPr>
        <w:t xml:space="preserve"> </w:t>
      </w:r>
      <w:r w:rsidR="00F0016A" w:rsidRPr="00F0016A">
        <w:rPr>
          <w:color w:val="000000"/>
          <w:spacing w:val="11"/>
          <w:sz w:val="32"/>
          <w:szCs w:val="32"/>
          <w:lang w:val="is-IS"/>
        </w:rPr>
        <w:t xml:space="preserve">hagan at ganga, tá sólin </w:t>
      </w:r>
      <w:r w:rsidR="00F0016A" w:rsidRPr="00F0016A">
        <w:rPr>
          <w:iCs/>
          <w:color w:val="000000"/>
          <w:spacing w:val="11"/>
          <w:sz w:val="32"/>
          <w:szCs w:val="32"/>
          <w:lang w:val="is-IS"/>
        </w:rPr>
        <w:t>sær</w:t>
      </w:r>
      <w:r w:rsidR="00F0016A" w:rsidRPr="00F0016A">
        <w:rPr>
          <w:color w:val="000000"/>
          <w:spacing w:val="11"/>
          <w:sz w:val="32"/>
          <w:szCs w:val="32"/>
          <w:lang w:val="is-IS"/>
        </w:rPr>
        <w:t>.</w:t>
      </w:r>
    </w:p>
    <w:sectPr w:rsidR="00BD1674" w:rsidRPr="00AE4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D2" w:rsidRDefault="00773AD2" w:rsidP="007B068E">
      <w:r>
        <w:separator/>
      </w:r>
    </w:p>
  </w:endnote>
  <w:endnote w:type="continuationSeparator" w:id="0">
    <w:p w:rsidR="00773AD2" w:rsidRDefault="00773AD2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81" w:rsidRDefault="00AB0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81" w:rsidRDefault="00AB0D8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81" w:rsidRDefault="00AB0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D2" w:rsidRDefault="00773AD2" w:rsidP="007B068E">
      <w:r>
        <w:separator/>
      </w:r>
    </w:p>
  </w:footnote>
  <w:footnote w:type="continuationSeparator" w:id="0">
    <w:p w:rsidR="00773AD2" w:rsidRDefault="00773AD2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81" w:rsidRDefault="00AB0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AB0D81">
      <w:rPr>
        <w:rFonts w:ascii="Broadway" w:hAnsi="Broadway"/>
        <w:sz w:val="44"/>
        <w:szCs w:val="44"/>
      </w:rPr>
      <w:t>6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81" w:rsidRDefault="00AB0D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D524E"/>
    <w:rsid w:val="008E712B"/>
    <w:rsid w:val="00997FBB"/>
    <w:rsid w:val="009D35C4"/>
    <w:rsid w:val="009D38E1"/>
    <w:rsid w:val="00A03795"/>
    <w:rsid w:val="00AB0D81"/>
    <w:rsid w:val="00AE4E02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FF36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2022-09-17T17:17:00Z</dcterms:created>
  <dcterms:modified xsi:type="dcterms:W3CDTF">2022-09-17T17:17:00Z</dcterms:modified>
</cp:coreProperties>
</file>