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A97C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Køvandi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myrk</w:t>
      </w:r>
      <w:proofErr w:type="spellEnd"/>
      <w:r w:rsidRPr="005C3843">
        <w:rPr>
          <w:sz w:val="44"/>
          <w:szCs w:val="44"/>
        </w:rPr>
        <w:t xml:space="preserve"> er </w:t>
      </w:r>
      <w:proofErr w:type="spellStart"/>
      <w:r w:rsidRPr="005C3843">
        <w:rPr>
          <w:sz w:val="44"/>
          <w:szCs w:val="44"/>
        </w:rPr>
        <w:t>nátt</w:t>
      </w:r>
      <w:proofErr w:type="spellEnd"/>
      <w:r w:rsidRPr="005C3843">
        <w:rPr>
          <w:sz w:val="44"/>
          <w:szCs w:val="44"/>
        </w:rPr>
        <w:t>,</w:t>
      </w:r>
    </w:p>
    <w:p w14:paraId="7EB8A5E0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lurta</w:t>
      </w:r>
      <w:proofErr w:type="spellEnd"/>
      <w:r w:rsidRPr="005C3843">
        <w:rPr>
          <w:sz w:val="44"/>
          <w:szCs w:val="44"/>
        </w:rPr>
        <w:t xml:space="preserve">, </w:t>
      </w:r>
      <w:proofErr w:type="spellStart"/>
      <w:r w:rsidRPr="005C3843">
        <w:rPr>
          <w:sz w:val="44"/>
          <w:szCs w:val="44"/>
        </w:rPr>
        <w:t>hoyr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sangin</w:t>
      </w:r>
      <w:proofErr w:type="spellEnd"/>
      <w:r w:rsidRPr="005C3843">
        <w:rPr>
          <w:sz w:val="44"/>
          <w:szCs w:val="44"/>
        </w:rPr>
        <w:t>.</w:t>
      </w:r>
    </w:p>
    <w:p w14:paraId="0CC08C8C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Missir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tú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mál</w:t>
      </w:r>
      <w:proofErr w:type="spellEnd"/>
      <w:r w:rsidRPr="005C3843">
        <w:rPr>
          <w:sz w:val="44"/>
          <w:szCs w:val="44"/>
        </w:rPr>
        <w:t xml:space="preserve"> og </w:t>
      </w:r>
      <w:proofErr w:type="spellStart"/>
      <w:r w:rsidRPr="005C3843">
        <w:rPr>
          <w:sz w:val="44"/>
          <w:szCs w:val="44"/>
        </w:rPr>
        <w:t>mátt</w:t>
      </w:r>
      <w:proofErr w:type="spellEnd"/>
      <w:r w:rsidRPr="005C3843">
        <w:rPr>
          <w:sz w:val="44"/>
          <w:szCs w:val="44"/>
        </w:rPr>
        <w:t>,</w:t>
      </w:r>
    </w:p>
    <w:p w14:paraId="51DC9F50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ljóð</w:t>
      </w:r>
      <w:proofErr w:type="spellEnd"/>
      <w:r w:rsidRPr="005C3843">
        <w:rPr>
          <w:sz w:val="44"/>
          <w:szCs w:val="44"/>
        </w:rPr>
        <w:t xml:space="preserve"> sum av </w:t>
      </w:r>
      <w:proofErr w:type="spellStart"/>
      <w:r w:rsidRPr="005C3843">
        <w:rPr>
          <w:sz w:val="44"/>
          <w:szCs w:val="44"/>
        </w:rPr>
        <w:t>veingjum</w:t>
      </w:r>
      <w:proofErr w:type="spellEnd"/>
      <w:r w:rsidRPr="005C3843">
        <w:rPr>
          <w:sz w:val="44"/>
          <w:szCs w:val="44"/>
        </w:rPr>
        <w:t>.</w:t>
      </w:r>
    </w:p>
    <w:p w14:paraId="17D8B2B5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Tá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inn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um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duragátt</w:t>
      </w:r>
      <w:proofErr w:type="spellEnd"/>
    </w:p>
    <w:p w14:paraId="6F4C79C8" w14:textId="77777777" w:rsidR="005C3843" w:rsidRPr="005C3843" w:rsidRDefault="005C3843" w:rsidP="005C3843">
      <w:pPr>
        <w:jc w:val="center"/>
        <w:rPr>
          <w:sz w:val="44"/>
          <w:szCs w:val="44"/>
          <w:lang w:val="en-US"/>
        </w:rPr>
      </w:pPr>
      <w:proofErr w:type="spellStart"/>
      <w:r w:rsidRPr="005C3843">
        <w:rPr>
          <w:sz w:val="44"/>
          <w:szCs w:val="44"/>
          <w:lang w:val="en-US"/>
        </w:rPr>
        <w:t>stígur</w:t>
      </w:r>
      <w:proofErr w:type="spellEnd"/>
      <w:r w:rsidRPr="005C3843">
        <w:rPr>
          <w:sz w:val="44"/>
          <w:szCs w:val="44"/>
          <w:lang w:val="en-US"/>
        </w:rPr>
        <w:t xml:space="preserve"> á </w:t>
      </w:r>
      <w:proofErr w:type="spellStart"/>
      <w:r w:rsidRPr="005C3843">
        <w:rPr>
          <w:sz w:val="44"/>
          <w:szCs w:val="44"/>
          <w:lang w:val="en-US"/>
        </w:rPr>
        <w:t>hesi</w:t>
      </w:r>
      <w:proofErr w:type="spellEnd"/>
      <w:r w:rsidRPr="005C3843">
        <w:rPr>
          <w:sz w:val="44"/>
          <w:szCs w:val="44"/>
          <w:lang w:val="en-US"/>
        </w:rPr>
        <w:t xml:space="preserve"> </w:t>
      </w:r>
      <w:proofErr w:type="spellStart"/>
      <w:r w:rsidRPr="005C3843">
        <w:rPr>
          <w:sz w:val="44"/>
          <w:szCs w:val="44"/>
          <w:lang w:val="en-US"/>
        </w:rPr>
        <w:t>nátt</w:t>
      </w:r>
      <w:proofErr w:type="spellEnd"/>
    </w:p>
    <w:p w14:paraId="63E8D80D" w14:textId="77777777" w:rsidR="005C3843" w:rsidRPr="005C3843" w:rsidRDefault="005C3843" w:rsidP="005C3843">
      <w:pPr>
        <w:jc w:val="center"/>
        <w:rPr>
          <w:sz w:val="44"/>
          <w:szCs w:val="44"/>
          <w:lang w:val="en-US"/>
        </w:rPr>
      </w:pPr>
      <w:r w:rsidRPr="005C3843">
        <w:rPr>
          <w:sz w:val="44"/>
          <w:szCs w:val="44"/>
          <w:lang w:val="en-US"/>
        </w:rPr>
        <w:t>Santa Lucia, Santa Lucia.</w:t>
      </w:r>
    </w:p>
    <w:p w14:paraId="286C5C6D" w14:textId="5532B26D" w:rsidR="005C3843" w:rsidRPr="005C3843" w:rsidRDefault="005C3843" w:rsidP="005C3843">
      <w:pPr>
        <w:jc w:val="center"/>
        <w:rPr>
          <w:sz w:val="44"/>
          <w:szCs w:val="44"/>
        </w:rPr>
      </w:pPr>
    </w:p>
    <w:p w14:paraId="14F3D9F7" w14:textId="77777777" w:rsidR="005C3843" w:rsidRPr="005C3843" w:rsidRDefault="005C3843" w:rsidP="005C3843">
      <w:pPr>
        <w:jc w:val="center"/>
        <w:rPr>
          <w:sz w:val="44"/>
          <w:szCs w:val="44"/>
        </w:rPr>
      </w:pPr>
    </w:p>
    <w:p w14:paraId="6022960A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Náttin</w:t>
      </w:r>
      <w:proofErr w:type="spellEnd"/>
      <w:r w:rsidRPr="005C3843">
        <w:rPr>
          <w:sz w:val="44"/>
          <w:szCs w:val="44"/>
        </w:rPr>
        <w:t xml:space="preserve"> er </w:t>
      </w:r>
      <w:proofErr w:type="spellStart"/>
      <w:r w:rsidRPr="005C3843">
        <w:rPr>
          <w:sz w:val="44"/>
          <w:szCs w:val="44"/>
        </w:rPr>
        <w:t>myrk</w:t>
      </w:r>
      <w:proofErr w:type="spellEnd"/>
      <w:r w:rsidRPr="005C3843">
        <w:rPr>
          <w:sz w:val="44"/>
          <w:szCs w:val="44"/>
        </w:rPr>
        <w:t xml:space="preserve"> og long</w:t>
      </w:r>
    </w:p>
    <w:p w14:paraId="29E2F2AC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stilli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um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tún</w:t>
      </w:r>
      <w:proofErr w:type="spellEnd"/>
      <w:r w:rsidRPr="005C3843">
        <w:rPr>
          <w:sz w:val="44"/>
          <w:szCs w:val="44"/>
        </w:rPr>
        <w:t xml:space="preserve"> og </w:t>
      </w:r>
      <w:proofErr w:type="spellStart"/>
      <w:r w:rsidRPr="005C3843">
        <w:rPr>
          <w:sz w:val="44"/>
          <w:szCs w:val="44"/>
        </w:rPr>
        <w:t>garð</w:t>
      </w:r>
      <w:proofErr w:type="spellEnd"/>
    </w:p>
    <w:p w14:paraId="02847FB0" w14:textId="77777777" w:rsidR="005C3843" w:rsidRPr="005C3843" w:rsidRDefault="005C3843" w:rsidP="005C3843">
      <w:pPr>
        <w:jc w:val="center"/>
        <w:rPr>
          <w:sz w:val="44"/>
          <w:szCs w:val="44"/>
        </w:rPr>
      </w:pPr>
      <w:r w:rsidRPr="005C3843">
        <w:rPr>
          <w:sz w:val="44"/>
          <w:szCs w:val="44"/>
        </w:rPr>
        <w:t xml:space="preserve">alt </w:t>
      </w:r>
      <w:proofErr w:type="spellStart"/>
      <w:r w:rsidRPr="005C3843">
        <w:rPr>
          <w:sz w:val="44"/>
          <w:szCs w:val="44"/>
        </w:rPr>
        <w:t>liggur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deytt</w:t>
      </w:r>
      <w:proofErr w:type="spellEnd"/>
      <w:r w:rsidRPr="005C3843">
        <w:rPr>
          <w:sz w:val="44"/>
          <w:szCs w:val="44"/>
        </w:rPr>
        <w:t xml:space="preserve"> og </w:t>
      </w:r>
      <w:proofErr w:type="spellStart"/>
      <w:r w:rsidRPr="005C3843">
        <w:rPr>
          <w:sz w:val="44"/>
          <w:szCs w:val="44"/>
        </w:rPr>
        <w:t>kvirt</w:t>
      </w:r>
      <w:proofErr w:type="spellEnd"/>
    </w:p>
    <w:p w14:paraId="30233631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skuggar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um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djúpan</w:t>
      </w:r>
      <w:proofErr w:type="spellEnd"/>
      <w:r w:rsidRPr="005C3843">
        <w:rPr>
          <w:sz w:val="44"/>
          <w:szCs w:val="44"/>
        </w:rPr>
        <w:t xml:space="preserve"> dal.</w:t>
      </w:r>
    </w:p>
    <w:p w14:paraId="51E2B292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Tá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inn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um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durin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vár</w:t>
      </w:r>
      <w:proofErr w:type="spellEnd"/>
    </w:p>
    <w:p w14:paraId="00E96170" w14:textId="77777777" w:rsidR="005C3843" w:rsidRPr="005C3843" w:rsidRDefault="005C3843" w:rsidP="005C3843">
      <w:pPr>
        <w:jc w:val="center"/>
        <w:rPr>
          <w:sz w:val="44"/>
          <w:szCs w:val="44"/>
        </w:rPr>
      </w:pPr>
      <w:proofErr w:type="spellStart"/>
      <w:r w:rsidRPr="005C3843">
        <w:rPr>
          <w:sz w:val="44"/>
          <w:szCs w:val="44"/>
        </w:rPr>
        <w:t>stígur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við</w:t>
      </w:r>
      <w:proofErr w:type="spellEnd"/>
      <w:r w:rsidRPr="005C3843">
        <w:rPr>
          <w:sz w:val="44"/>
          <w:szCs w:val="44"/>
        </w:rPr>
        <w:t xml:space="preserve"> </w:t>
      </w:r>
      <w:proofErr w:type="spellStart"/>
      <w:r w:rsidRPr="005C3843">
        <w:rPr>
          <w:sz w:val="44"/>
          <w:szCs w:val="44"/>
        </w:rPr>
        <w:t>ljós</w:t>
      </w:r>
      <w:proofErr w:type="spellEnd"/>
      <w:r w:rsidRPr="005C3843">
        <w:rPr>
          <w:sz w:val="44"/>
          <w:szCs w:val="44"/>
        </w:rPr>
        <w:t xml:space="preserve"> í </w:t>
      </w:r>
      <w:proofErr w:type="spellStart"/>
      <w:r w:rsidRPr="005C3843">
        <w:rPr>
          <w:sz w:val="44"/>
          <w:szCs w:val="44"/>
        </w:rPr>
        <w:t>hár</w:t>
      </w:r>
      <w:proofErr w:type="spellEnd"/>
    </w:p>
    <w:p w14:paraId="22DBA869" w14:textId="144BA35D" w:rsidR="008B56AB" w:rsidRPr="005C3843" w:rsidRDefault="005C3843" w:rsidP="005C3843">
      <w:pPr>
        <w:jc w:val="center"/>
        <w:rPr>
          <w:sz w:val="44"/>
          <w:szCs w:val="44"/>
        </w:rPr>
      </w:pPr>
      <w:r w:rsidRPr="005C3843">
        <w:rPr>
          <w:sz w:val="44"/>
          <w:szCs w:val="44"/>
        </w:rPr>
        <w:t>Santa Lucia, Santa Lucia.</w:t>
      </w:r>
    </w:p>
    <w:sectPr w:rsidR="008B56AB" w:rsidRPr="005C38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43"/>
    <w:rsid w:val="005C3843"/>
    <w:rsid w:val="00882FE8"/>
    <w:rsid w:val="008B56AB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E282"/>
  <w15:chartTrackingRefBased/>
  <w15:docId w15:val="{3CA55EBD-26EB-4215-9919-3C09D52F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271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Dam Poulsen</dc:creator>
  <cp:keywords/>
  <dc:description/>
  <cp:lastModifiedBy>Mona Dam Poulsen</cp:lastModifiedBy>
  <cp:revision>1</cp:revision>
  <dcterms:created xsi:type="dcterms:W3CDTF">2021-11-10T18:48:00Z</dcterms:created>
  <dcterms:modified xsi:type="dcterms:W3CDTF">2021-11-10T18:49:00Z</dcterms:modified>
</cp:coreProperties>
</file>